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A9" w:rsidRPr="00691C8D" w:rsidRDefault="00DD7936" w:rsidP="00377ADF">
      <w:pPr>
        <w:spacing w:after="0" w:line="240" w:lineRule="auto"/>
        <w:jc w:val="center"/>
        <w:rPr>
          <w:b/>
          <w:sz w:val="40"/>
          <w:szCs w:val="40"/>
        </w:rPr>
      </w:pPr>
      <w:r>
        <w:rPr>
          <w:noProof/>
          <w:sz w:val="40"/>
          <w:szCs w:val="40"/>
          <w:lang w:eastAsia="en-GB"/>
        </w:rPr>
        <w:drawing>
          <wp:anchor distT="0" distB="0" distL="114300" distR="114300" simplePos="0" relativeHeight="251665408" behindDoc="0" locked="0" layoutInCell="1" allowOverlap="1" wp14:anchorId="331FF974" wp14:editId="6CB194E1">
            <wp:simplePos x="0" y="0"/>
            <wp:positionH relativeFrom="margin">
              <wp:align>right</wp:align>
            </wp:positionH>
            <wp:positionV relativeFrom="paragraph">
              <wp:posOffset>6985</wp:posOffset>
            </wp:positionV>
            <wp:extent cx="1504671" cy="657225"/>
            <wp:effectExtent l="0" t="0" r="635" b="0"/>
            <wp:wrapNone/>
            <wp:docPr id="3" name="Picture 3"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671"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eastAsia="en-GB"/>
        </w:rPr>
        <w:drawing>
          <wp:anchor distT="0" distB="0" distL="114300" distR="114300" simplePos="0" relativeHeight="251663360" behindDoc="0" locked="0" layoutInCell="1" allowOverlap="1" wp14:anchorId="065CD2E2" wp14:editId="3212E804">
            <wp:simplePos x="0" y="0"/>
            <wp:positionH relativeFrom="margin">
              <wp:posOffset>9525</wp:posOffset>
            </wp:positionH>
            <wp:positionV relativeFrom="paragraph">
              <wp:posOffset>12065</wp:posOffset>
            </wp:positionV>
            <wp:extent cx="1504671" cy="657225"/>
            <wp:effectExtent l="0" t="0" r="635"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671" cy="657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77ADF" w:rsidRPr="00691C8D">
        <w:rPr>
          <w:b/>
          <w:sz w:val="40"/>
          <w:szCs w:val="40"/>
        </w:rPr>
        <w:t>An</w:t>
      </w:r>
      <w:proofErr w:type="gramEnd"/>
      <w:r w:rsidR="00377ADF" w:rsidRPr="00691C8D">
        <w:rPr>
          <w:b/>
          <w:sz w:val="40"/>
          <w:szCs w:val="40"/>
        </w:rPr>
        <w:t xml:space="preserve"> </w:t>
      </w:r>
      <w:proofErr w:type="spellStart"/>
      <w:r w:rsidR="00377ADF" w:rsidRPr="00691C8D">
        <w:rPr>
          <w:b/>
          <w:sz w:val="40"/>
          <w:szCs w:val="40"/>
        </w:rPr>
        <w:t>Daras</w:t>
      </w:r>
      <w:proofErr w:type="spellEnd"/>
      <w:r w:rsidR="00377ADF" w:rsidRPr="00691C8D">
        <w:rPr>
          <w:b/>
          <w:sz w:val="40"/>
          <w:szCs w:val="40"/>
        </w:rPr>
        <w:t xml:space="preserve"> Multi Academy Trust</w:t>
      </w:r>
    </w:p>
    <w:p w:rsidR="00377ADF" w:rsidRDefault="00377ADF" w:rsidP="00377ADF">
      <w:pPr>
        <w:spacing w:after="0" w:line="240" w:lineRule="auto"/>
        <w:jc w:val="center"/>
        <w:rPr>
          <w:b/>
          <w:sz w:val="32"/>
          <w:szCs w:val="32"/>
        </w:rPr>
      </w:pPr>
    </w:p>
    <w:p w:rsidR="00691C8D" w:rsidRPr="00691C8D" w:rsidRDefault="00387BD6" w:rsidP="00377ADF">
      <w:pPr>
        <w:spacing w:after="0" w:line="240" w:lineRule="auto"/>
        <w:jc w:val="center"/>
        <w:rPr>
          <w:b/>
          <w:sz w:val="32"/>
          <w:szCs w:val="32"/>
        </w:rPr>
      </w:pPr>
      <w:r>
        <w:rPr>
          <w:b/>
          <w:sz w:val="32"/>
          <w:szCs w:val="32"/>
        </w:rPr>
        <w:t>VACANCY</w:t>
      </w:r>
    </w:p>
    <w:p w:rsidR="00691C8D" w:rsidRDefault="00691C8D" w:rsidP="00FA6BD1">
      <w:pPr>
        <w:spacing w:after="0" w:line="240" w:lineRule="auto"/>
        <w:rPr>
          <w:b/>
          <w:sz w:val="32"/>
          <w:szCs w:val="32"/>
        </w:rPr>
      </w:pPr>
    </w:p>
    <w:p w:rsidR="00FA6BD1" w:rsidRDefault="00FA6BD1" w:rsidP="00FA6BD1">
      <w:pPr>
        <w:spacing w:after="0" w:line="240" w:lineRule="auto"/>
        <w:rPr>
          <w:b/>
          <w:sz w:val="24"/>
          <w:szCs w:val="24"/>
        </w:rPr>
      </w:pPr>
      <w:r>
        <w:rPr>
          <w:b/>
          <w:sz w:val="24"/>
          <w:szCs w:val="24"/>
        </w:rPr>
        <w:t>Location of vacancy</w:t>
      </w:r>
    </w:p>
    <w:p w:rsidR="00FA6BD1" w:rsidRPr="00FA6BD1" w:rsidRDefault="00535615" w:rsidP="00FA6BD1">
      <w:pPr>
        <w:spacing w:after="0" w:line="240" w:lineRule="auto"/>
        <w:rPr>
          <w:sz w:val="24"/>
          <w:szCs w:val="24"/>
        </w:rPr>
      </w:pPr>
      <w:r>
        <w:rPr>
          <w:sz w:val="24"/>
          <w:szCs w:val="24"/>
        </w:rPr>
        <w:t>St Stephens Community Academy</w:t>
      </w:r>
    </w:p>
    <w:p w:rsidR="00691C8D" w:rsidRDefault="00691C8D" w:rsidP="00377ADF">
      <w:pPr>
        <w:spacing w:after="0" w:line="240" w:lineRule="auto"/>
        <w:jc w:val="center"/>
        <w:rPr>
          <w:sz w:val="32"/>
          <w:szCs w:val="32"/>
        </w:rPr>
      </w:pPr>
    </w:p>
    <w:p w:rsidR="00691C8D" w:rsidRPr="00EB1F4E" w:rsidRDefault="00691C8D" w:rsidP="00691C8D">
      <w:pPr>
        <w:spacing w:after="0" w:line="240" w:lineRule="auto"/>
        <w:rPr>
          <w:b/>
          <w:sz w:val="24"/>
          <w:szCs w:val="24"/>
        </w:rPr>
      </w:pPr>
      <w:r w:rsidRPr="00691C8D">
        <w:rPr>
          <w:b/>
          <w:sz w:val="24"/>
          <w:szCs w:val="24"/>
        </w:rPr>
        <w:t>Job title</w:t>
      </w:r>
    </w:p>
    <w:p w:rsidR="00691C8D" w:rsidRDefault="00535615" w:rsidP="00691C8D">
      <w:pPr>
        <w:spacing w:after="0" w:line="240" w:lineRule="auto"/>
        <w:rPr>
          <w:sz w:val="24"/>
          <w:szCs w:val="24"/>
        </w:rPr>
      </w:pPr>
      <w:r>
        <w:rPr>
          <w:sz w:val="24"/>
          <w:szCs w:val="24"/>
        </w:rPr>
        <w:t>ARB LSA/Teaching Assistant</w:t>
      </w:r>
    </w:p>
    <w:p w:rsidR="00EB1F4E" w:rsidRPr="00691C8D" w:rsidRDefault="00EB1F4E"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Start date</w:t>
      </w:r>
    </w:p>
    <w:p w:rsidR="00691C8D" w:rsidRPr="00691C8D" w:rsidRDefault="007E1E04" w:rsidP="00691C8D">
      <w:pPr>
        <w:spacing w:after="0" w:line="240" w:lineRule="auto"/>
        <w:rPr>
          <w:sz w:val="24"/>
          <w:szCs w:val="24"/>
        </w:rPr>
      </w:pPr>
      <w:r>
        <w:rPr>
          <w:sz w:val="24"/>
          <w:szCs w:val="24"/>
        </w:rPr>
        <w:t>24</w:t>
      </w:r>
      <w:r w:rsidR="00535615">
        <w:rPr>
          <w:sz w:val="24"/>
          <w:szCs w:val="24"/>
        </w:rPr>
        <w:t>.2.20</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Pay</w:t>
      </w:r>
    </w:p>
    <w:p w:rsidR="00691C8D" w:rsidRPr="00691C8D" w:rsidRDefault="00EB1F4E" w:rsidP="00691C8D">
      <w:pPr>
        <w:spacing w:after="0" w:line="240" w:lineRule="auto"/>
        <w:rPr>
          <w:sz w:val="24"/>
          <w:szCs w:val="24"/>
        </w:rPr>
      </w:pPr>
      <w:r>
        <w:rPr>
          <w:sz w:val="24"/>
          <w:szCs w:val="24"/>
        </w:rPr>
        <w:t>17,056 pa, pro rata</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Hours</w:t>
      </w:r>
    </w:p>
    <w:p w:rsidR="00691C8D" w:rsidRDefault="00535615" w:rsidP="00691C8D">
      <w:pPr>
        <w:spacing w:after="0" w:line="240" w:lineRule="auto"/>
        <w:rPr>
          <w:sz w:val="24"/>
          <w:szCs w:val="24"/>
        </w:rPr>
      </w:pPr>
      <w:r>
        <w:rPr>
          <w:sz w:val="24"/>
          <w:szCs w:val="24"/>
        </w:rPr>
        <w:t>28.75</w:t>
      </w:r>
    </w:p>
    <w:p w:rsidR="00535615" w:rsidRDefault="00535615" w:rsidP="00691C8D">
      <w:pPr>
        <w:spacing w:after="0" w:line="240" w:lineRule="auto"/>
        <w:rPr>
          <w:sz w:val="24"/>
          <w:szCs w:val="24"/>
        </w:rPr>
      </w:pPr>
      <w:r>
        <w:rPr>
          <w:sz w:val="24"/>
          <w:szCs w:val="24"/>
        </w:rPr>
        <w:t>5 hours LSA</w:t>
      </w:r>
    </w:p>
    <w:p w:rsidR="00535615" w:rsidRDefault="00535615" w:rsidP="00691C8D">
      <w:pPr>
        <w:spacing w:after="0" w:line="240" w:lineRule="auto"/>
        <w:rPr>
          <w:sz w:val="24"/>
          <w:szCs w:val="24"/>
        </w:rPr>
      </w:pPr>
      <w:r>
        <w:rPr>
          <w:sz w:val="24"/>
          <w:szCs w:val="24"/>
        </w:rPr>
        <w:t>23.75 hours TA</w:t>
      </w:r>
    </w:p>
    <w:p w:rsidR="0053568A" w:rsidRPr="00691C8D" w:rsidRDefault="0053568A" w:rsidP="00691C8D">
      <w:pPr>
        <w:spacing w:after="0" w:line="240" w:lineRule="auto"/>
        <w:rPr>
          <w:sz w:val="24"/>
          <w:szCs w:val="24"/>
        </w:rPr>
      </w:pPr>
    </w:p>
    <w:p w:rsidR="00691C8D" w:rsidRPr="00691C8D" w:rsidRDefault="00691C8D" w:rsidP="00691C8D">
      <w:pPr>
        <w:spacing w:after="0" w:line="240" w:lineRule="auto"/>
        <w:rPr>
          <w:b/>
          <w:sz w:val="24"/>
          <w:szCs w:val="24"/>
        </w:rPr>
      </w:pPr>
      <w:r w:rsidRPr="00691C8D">
        <w:rPr>
          <w:b/>
          <w:sz w:val="24"/>
          <w:szCs w:val="24"/>
        </w:rPr>
        <w:t>Contract type</w:t>
      </w:r>
    </w:p>
    <w:p w:rsidR="00691C8D" w:rsidRPr="00691C8D" w:rsidRDefault="00535615" w:rsidP="00691C8D">
      <w:pPr>
        <w:spacing w:after="0" w:line="240" w:lineRule="auto"/>
        <w:rPr>
          <w:sz w:val="24"/>
          <w:szCs w:val="24"/>
        </w:rPr>
      </w:pPr>
      <w:r>
        <w:rPr>
          <w:sz w:val="24"/>
          <w:szCs w:val="24"/>
        </w:rPr>
        <w:t xml:space="preserve">Permanent Variable </w:t>
      </w:r>
      <w:proofErr w:type="gramStart"/>
      <w:r>
        <w:rPr>
          <w:sz w:val="24"/>
          <w:szCs w:val="24"/>
        </w:rPr>
        <w:t>hours</w:t>
      </w:r>
      <w:proofErr w:type="gramEnd"/>
      <w:r>
        <w:rPr>
          <w:sz w:val="24"/>
          <w:szCs w:val="24"/>
        </w:rPr>
        <w:t xml:space="preserve"> contract</w:t>
      </w:r>
    </w:p>
    <w:p w:rsidR="00691C8D" w:rsidRPr="00691C8D" w:rsidRDefault="00691C8D" w:rsidP="00691C8D">
      <w:pPr>
        <w:spacing w:after="0" w:line="240" w:lineRule="auto"/>
        <w:rPr>
          <w:sz w:val="24"/>
          <w:szCs w:val="24"/>
        </w:rPr>
      </w:pPr>
    </w:p>
    <w:p w:rsidR="00691C8D" w:rsidRPr="00691C8D" w:rsidRDefault="00691C8D" w:rsidP="00691C8D">
      <w:pPr>
        <w:spacing w:after="0" w:line="240" w:lineRule="auto"/>
        <w:rPr>
          <w:rFonts w:ascii="Calibri" w:hAnsi="Calibri"/>
          <w:b/>
          <w:sz w:val="24"/>
          <w:szCs w:val="24"/>
        </w:rPr>
      </w:pPr>
      <w:r w:rsidRPr="00691C8D">
        <w:rPr>
          <w:rFonts w:ascii="Calibri" w:hAnsi="Calibri"/>
          <w:b/>
          <w:sz w:val="24"/>
          <w:szCs w:val="24"/>
        </w:rPr>
        <w:t>Information about the vacancy</w:t>
      </w:r>
    </w:p>
    <w:p w:rsidR="000F4AF2" w:rsidRDefault="000F4AF2" w:rsidP="00691C8D">
      <w:pPr>
        <w:spacing w:after="0" w:line="240" w:lineRule="auto"/>
        <w:rPr>
          <w:rFonts w:ascii="Calibri" w:hAnsi="Calibri" w:cs="Arial"/>
          <w:sz w:val="24"/>
          <w:szCs w:val="24"/>
        </w:rPr>
      </w:pPr>
    </w:p>
    <w:p w:rsidR="00F525BE" w:rsidRDefault="00535615" w:rsidP="00EB1F4E">
      <w:pPr>
        <w:pStyle w:val="NoSpacing"/>
      </w:pPr>
      <w:r w:rsidRPr="00535615">
        <w:t>The ARB is allocated a</w:t>
      </w:r>
      <w:r>
        <w:t xml:space="preserve"> class teacher and a team of Teaching Assistants. The Teaching</w:t>
      </w:r>
      <w:r w:rsidRPr="00535615">
        <w:t xml:space="preserve"> Assistants support the teaching delivery of the class teacher and contribute to Assessment for Learning. LSA’s provide additional support in ensuring the health, safety and well-being of all learners is upheld. This will include meeting the therapy, personal hygiene and self-help needs of each learner.</w:t>
      </w:r>
    </w:p>
    <w:p w:rsidR="00535615" w:rsidRPr="00EB1F4E" w:rsidRDefault="00535615" w:rsidP="00EB1F4E">
      <w:pPr>
        <w:pStyle w:val="NoSpacing"/>
      </w:pPr>
    </w:p>
    <w:p w:rsidR="00F525BE" w:rsidRPr="00EB1F4E" w:rsidRDefault="00EB1F4E" w:rsidP="00EB1F4E">
      <w:pPr>
        <w:pStyle w:val="NoSpacing"/>
      </w:pPr>
      <w:r w:rsidRPr="00EB1F4E">
        <w:t>We are committed to safeguarding children and the successful applicant will be required to undertake an enhanced DBS check. Our full Safeguarding and Safer Recruitment Policies can be found on our website, www.andaras.eschools.co.uk.</w:t>
      </w:r>
    </w:p>
    <w:p w:rsidR="00EB1F4E" w:rsidRDefault="00EB1F4E" w:rsidP="00691C8D">
      <w:pPr>
        <w:spacing w:after="0" w:line="240" w:lineRule="auto"/>
        <w:rPr>
          <w:rFonts w:ascii="Calibri" w:hAnsi="Calibri" w:cs="Arial"/>
          <w:b/>
          <w:sz w:val="24"/>
          <w:szCs w:val="24"/>
        </w:rPr>
      </w:pPr>
    </w:p>
    <w:p w:rsidR="000F4AF2" w:rsidRDefault="000F4AF2" w:rsidP="00691C8D">
      <w:pPr>
        <w:spacing w:after="0" w:line="240" w:lineRule="auto"/>
        <w:rPr>
          <w:rFonts w:ascii="Calibri" w:hAnsi="Calibri" w:cs="Arial"/>
          <w:b/>
          <w:sz w:val="24"/>
          <w:szCs w:val="24"/>
        </w:rPr>
      </w:pPr>
      <w:r>
        <w:rPr>
          <w:rFonts w:ascii="Calibri" w:hAnsi="Calibri" w:cs="Arial"/>
          <w:b/>
          <w:sz w:val="24"/>
          <w:szCs w:val="24"/>
        </w:rPr>
        <w:t>Application pack available from</w:t>
      </w:r>
    </w:p>
    <w:p w:rsidR="000F4AF2" w:rsidRDefault="00387BD6" w:rsidP="00691C8D">
      <w:pPr>
        <w:spacing w:after="0" w:line="240" w:lineRule="auto"/>
        <w:rPr>
          <w:rFonts w:ascii="Calibri" w:hAnsi="Calibri" w:cs="Arial"/>
          <w:sz w:val="24"/>
          <w:szCs w:val="24"/>
        </w:rPr>
      </w:pPr>
      <w:proofErr w:type="gramStart"/>
      <w:r>
        <w:rPr>
          <w:rFonts w:ascii="Calibri" w:hAnsi="Calibri" w:cs="Arial"/>
          <w:sz w:val="24"/>
          <w:szCs w:val="24"/>
        </w:rPr>
        <w:t>An</w:t>
      </w:r>
      <w:proofErr w:type="gramEnd"/>
      <w:r>
        <w:rPr>
          <w:rFonts w:ascii="Calibri" w:hAnsi="Calibri" w:cs="Arial"/>
          <w:sz w:val="24"/>
          <w:szCs w:val="24"/>
        </w:rPr>
        <w:t xml:space="preserve"> </w:t>
      </w:r>
      <w:proofErr w:type="spellStart"/>
      <w:r>
        <w:rPr>
          <w:rFonts w:ascii="Calibri" w:hAnsi="Calibri" w:cs="Arial"/>
          <w:sz w:val="24"/>
          <w:szCs w:val="24"/>
        </w:rPr>
        <w:t>Daras</w:t>
      </w:r>
      <w:proofErr w:type="spellEnd"/>
      <w:r>
        <w:rPr>
          <w:rFonts w:ascii="Calibri" w:hAnsi="Calibri" w:cs="Arial"/>
          <w:sz w:val="24"/>
          <w:szCs w:val="24"/>
        </w:rPr>
        <w:t xml:space="preserve"> website. Please complete the An </w:t>
      </w:r>
      <w:proofErr w:type="spellStart"/>
      <w:r>
        <w:rPr>
          <w:rFonts w:ascii="Calibri" w:hAnsi="Calibri" w:cs="Arial"/>
          <w:sz w:val="24"/>
          <w:szCs w:val="24"/>
        </w:rPr>
        <w:t>Daras</w:t>
      </w:r>
      <w:proofErr w:type="spellEnd"/>
      <w:r>
        <w:rPr>
          <w:rFonts w:ascii="Calibri" w:hAnsi="Calibri" w:cs="Arial"/>
          <w:sz w:val="24"/>
          <w:szCs w:val="24"/>
        </w:rPr>
        <w:t xml:space="preserve"> application form and Equal Opportunity form above.</w:t>
      </w:r>
    </w:p>
    <w:p w:rsidR="00691C8D" w:rsidRPr="00691C8D" w:rsidRDefault="00691C8D" w:rsidP="00691C8D">
      <w:pPr>
        <w:spacing w:after="0" w:line="240" w:lineRule="auto"/>
        <w:rPr>
          <w:rFonts w:ascii="Calibri" w:hAnsi="Calibri" w:cs="Arial"/>
          <w:sz w:val="24"/>
          <w:szCs w:val="24"/>
        </w:rPr>
      </w:pPr>
    </w:p>
    <w:p w:rsidR="00387BD6" w:rsidRDefault="00691C8D" w:rsidP="00387BD6">
      <w:pPr>
        <w:spacing w:after="0" w:line="240" w:lineRule="auto"/>
        <w:rPr>
          <w:rFonts w:ascii="Calibri" w:hAnsi="Calibri" w:cs="Arial"/>
          <w:sz w:val="24"/>
          <w:szCs w:val="24"/>
        </w:rPr>
      </w:pPr>
      <w:r w:rsidRPr="00691C8D">
        <w:rPr>
          <w:rFonts w:ascii="Calibri" w:hAnsi="Calibri" w:cs="Arial"/>
          <w:sz w:val="24"/>
          <w:szCs w:val="24"/>
        </w:rPr>
        <w:t xml:space="preserve">Please return all completed applications </w:t>
      </w:r>
      <w:r w:rsidR="00387BD6">
        <w:rPr>
          <w:rFonts w:ascii="Calibri" w:hAnsi="Calibri" w:cs="Arial"/>
          <w:sz w:val="24"/>
          <w:szCs w:val="24"/>
        </w:rPr>
        <w:t xml:space="preserve">either by email </w:t>
      </w:r>
      <w:r w:rsidRPr="00691C8D">
        <w:rPr>
          <w:rFonts w:ascii="Calibri" w:hAnsi="Calibri" w:cs="Arial"/>
          <w:sz w:val="24"/>
          <w:szCs w:val="24"/>
        </w:rPr>
        <w:t xml:space="preserve">to </w:t>
      </w:r>
      <w:hyperlink r:id="rId6" w:history="1">
        <w:r w:rsidR="00EB1F4E" w:rsidRPr="00CA081A">
          <w:rPr>
            <w:rStyle w:val="Hyperlink"/>
            <w:rFonts w:ascii="Calibri" w:hAnsi="Calibri" w:cs="Arial"/>
            <w:sz w:val="24"/>
            <w:szCs w:val="24"/>
          </w:rPr>
          <w:t>recruitment@andaras.org</w:t>
        </w:r>
      </w:hyperlink>
      <w:r w:rsidR="00387BD6">
        <w:rPr>
          <w:rFonts w:ascii="Calibri" w:hAnsi="Calibri" w:cs="Arial"/>
          <w:sz w:val="24"/>
          <w:szCs w:val="24"/>
        </w:rPr>
        <w:t xml:space="preserve"> or by post to </w:t>
      </w:r>
    </w:p>
    <w:p w:rsidR="00387BD6" w:rsidRDefault="00387BD6" w:rsidP="00387BD6">
      <w:pPr>
        <w:spacing w:after="0" w:line="240" w:lineRule="auto"/>
        <w:rPr>
          <w:rFonts w:ascii="Calibri" w:hAnsi="Calibri" w:cs="Arial"/>
          <w:sz w:val="24"/>
          <w:szCs w:val="24"/>
        </w:rPr>
      </w:pPr>
      <w:r>
        <w:rPr>
          <w:rFonts w:ascii="Calibri" w:hAnsi="Calibri" w:cs="Arial"/>
          <w:sz w:val="24"/>
          <w:szCs w:val="24"/>
        </w:rPr>
        <w:t>Kay Maguire</w:t>
      </w:r>
    </w:p>
    <w:p w:rsidR="00387BD6" w:rsidRDefault="00387BD6" w:rsidP="00387BD6">
      <w:pPr>
        <w:spacing w:after="0" w:line="240" w:lineRule="auto"/>
      </w:pPr>
      <w:proofErr w:type="gramStart"/>
      <w:r>
        <w:rPr>
          <w:rFonts w:ascii="Calibri" w:hAnsi="Calibri" w:cs="Arial"/>
          <w:sz w:val="24"/>
          <w:szCs w:val="24"/>
        </w:rPr>
        <w:t>An</w:t>
      </w:r>
      <w:proofErr w:type="gramEnd"/>
      <w:r>
        <w:rPr>
          <w:rFonts w:ascii="Calibri" w:hAnsi="Calibri" w:cs="Arial"/>
          <w:sz w:val="24"/>
          <w:szCs w:val="24"/>
        </w:rPr>
        <w:t xml:space="preserve"> </w:t>
      </w:r>
      <w:proofErr w:type="spellStart"/>
      <w:r>
        <w:rPr>
          <w:rFonts w:ascii="Calibri" w:hAnsi="Calibri" w:cs="Arial"/>
          <w:sz w:val="24"/>
          <w:szCs w:val="24"/>
        </w:rPr>
        <w:t>Daras</w:t>
      </w:r>
      <w:proofErr w:type="spellEnd"/>
      <w:r>
        <w:rPr>
          <w:rFonts w:ascii="Calibri" w:hAnsi="Calibri" w:cs="Arial"/>
          <w:sz w:val="24"/>
          <w:szCs w:val="24"/>
        </w:rPr>
        <w:t xml:space="preserve"> </w:t>
      </w:r>
      <w:r>
        <w:t>Central Office</w:t>
      </w:r>
    </w:p>
    <w:p w:rsidR="00387BD6" w:rsidRDefault="00387BD6" w:rsidP="00387BD6">
      <w:pPr>
        <w:spacing w:after="0" w:line="240" w:lineRule="auto"/>
      </w:pPr>
      <w:r>
        <w:t>Unit 4 Tamar Business Park</w:t>
      </w:r>
    </w:p>
    <w:p w:rsidR="00387BD6" w:rsidRDefault="00387BD6" w:rsidP="00387BD6">
      <w:pPr>
        <w:spacing w:after="0" w:line="240" w:lineRule="auto"/>
      </w:pPr>
      <w:proofErr w:type="spellStart"/>
      <w:r>
        <w:t>Pennygillam</w:t>
      </w:r>
      <w:proofErr w:type="spellEnd"/>
      <w:r>
        <w:t xml:space="preserve"> Way</w:t>
      </w:r>
    </w:p>
    <w:p w:rsidR="00387BD6" w:rsidRDefault="00387BD6" w:rsidP="00387BD6">
      <w:pPr>
        <w:spacing w:after="0" w:line="240" w:lineRule="auto"/>
      </w:pPr>
      <w:proofErr w:type="spellStart"/>
      <w:r>
        <w:t>Pennygillam</w:t>
      </w:r>
      <w:proofErr w:type="spellEnd"/>
      <w:r>
        <w:t xml:space="preserve"> Industrial Estate</w:t>
      </w:r>
    </w:p>
    <w:p w:rsidR="00387BD6" w:rsidRDefault="00387BD6" w:rsidP="00387BD6">
      <w:pPr>
        <w:spacing w:after="0" w:line="240" w:lineRule="auto"/>
      </w:pPr>
      <w:r>
        <w:t>Launceston</w:t>
      </w:r>
    </w:p>
    <w:p w:rsidR="00387BD6" w:rsidRDefault="00387BD6" w:rsidP="00387BD6">
      <w:pPr>
        <w:spacing w:after="0" w:line="240" w:lineRule="auto"/>
      </w:pPr>
      <w:r>
        <w:t>PL15 7ED</w:t>
      </w:r>
    </w:p>
    <w:p w:rsidR="00691C8D" w:rsidRPr="00691C8D" w:rsidRDefault="00691C8D" w:rsidP="00691C8D">
      <w:pPr>
        <w:spacing w:after="0" w:line="240" w:lineRule="auto"/>
        <w:rPr>
          <w:rFonts w:ascii="Calibri" w:hAnsi="Calibri" w:cs="Arial"/>
          <w:sz w:val="24"/>
          <w:szCs w:val="24"/>
        </w:rPr>
      </w:pPr>
    </w:p>
    <w:p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Closing date</w:t>
      </w:r>
    </w:p>
    <w:p w:rsidR="00691C8D" w:rsidRPr="00691C8D" w:rsidRDefault="003671FD" w:rsidP="00691C8D">
      <w:pPr>
        <w:spacing w:after="0" w:line="240" w:lineRule="auto"/>
        <w:rPr>
          <w:rFonts w:ascii="Calibri" w:hAnsi="Calibri" w:cs="Arial"/>
          <w:sz w:val="24"/>
          <w:szCs w:val="24"/>
        </w:rPr>
      </w:pPr>
      <w:r>
        <w:rPr>
          <w:rFonts w:ascii="Calibri" w:hAnsi="Calibri" w:cs="Arial"/>
          <w:sz w:val="24"/>
          <w:szCs w:val="24"/>
        </w:rPr>
        <w:t>03.02.20</w:t>
      </w:r>
    </w:p>
    <w:p w:rsidR="00691C8D" w:rsidRPr="00691C8D" w:rsidRDefault="00691C8D" w:rsidP="00691C8D">
      <w:pPr>
        <w:spacing w:after="0" w:line="240" w:lineRule="auto"/>
        <w:rPr>
          <w:rFonts w:ascii="Calibri" w:hAnsi="Calibri" w:cs="Arial"/>
          <w:sz w:val="24"/>
          <w:szCs w:val="24"/>
        </w:rPr>
      </w:pPr>
    </w:p>
    <w:p w:rsidR="00691C8D" w:rsidRPr="00691C8D" w:rsidRDefault="00691C8D" w:rsidP="00691C8D">
      <w:pPr>
        <w:spacing w:after="0" w:line="240" w:lineRule="auto"/>
        <w:rPr>
          <w:rFonts w:ascii="Calibri" w:hAnsi="Calibri" w:cs="Arial"/>
          <w:b/>
          <w:sz w:val="24"/>
          <w:szCs w:val="24"/>
        </w:rPr>
      </w:pPr>
      <w:r w:rsidRPr="00691C8D">
        <w:rPr>
          <w:rFonts w:ascii="Calibri" w:hAnsi="Calibri" w:cs="Arial"/>
          <w:b/>
          <w:sz w:val="24"/>
          <w:szCs w:val="24"/>
        </w:rPr>
        <w:t>Interview date</w:t>
      </w:r>
    </w:p>
    <w:p w:rsidR="00691C8D" w:rsidRPr="00691C8D" w:rsidRDefault="003671FD" w:rsidP="00691C8D">
      <w:pPr>
        <w:spacing w:after="0" w:line="240" w:lineRule="auto"/>
        <w:rPr>
          <w:rFonts w:ascii="Calibri" w:hAnsi="Calibri"/>
          <w:sz w:val="24"/>
          <w:szCs w:val="24"/>
        </w:rPr>
      </w:pPr>
      <w:r>
        <w:rPr>
          <w:rFonts w:ascii="Calibri" w:hAnsi="Calibri" w:cs="Arial"/>
          <w:sz w:val="24"/>
          <w:szCs w:val="24"/>
        </w:rPr>
        <w:t>10.02.20</w:t>
      </w:r>
      <w:bookmarkStart w:id="0" w:name="_GoBack"/>
      <w:bookmarkEnd w:id="0"/>
    </w:p>
    <w:sectPr w:rsidR="00691C8D" w:rsidRPr="00691C8D" w:rsidSect="000C4F1F">
      <w:pgSz w:w="11906" w:h="16838"/>
      <w:pgMar w:top="567" w:right="567" w:bottom="567" w:left="567" w:header="709" w:footer="709"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F"/>
    <w:rsid w:val="00003BC5"/>
    <w:rsid w:val="00053B11"/>
    <w:rsid w:val="00070BCB"/>
    <w:rsid w:val="000C4F1F"/>
    <w:rsid w:val="000F4AF2"/>
    <w:rsid w:val="003671FD"/>
    <w:rsid w:val="00377ADF"/>
    <w:rsid w:val="00387BD6"/>
    <w:rsid w:val="003A5BF4"/>
    <w:rsid w:val="00467023"/>
    <w:rsid w:val="004E5DCF"/>
    <w:rsid w:val="00535615"/>
    <w:rsid w:val="0053568A"/>
    <w:rsid w:val="005873B5"/>
    <w:rsid w:val="00691C8D"/>
    <w:rsid w:val="007E1E04"/>
    <w:rsid w:val="009A5703"/>
    <w:rsid w:val="009C32EF"/>
    <w:rsid w:val="00D13D31"/>
    <w:rsid w:val="00D91D80"/>
    <w:rsid w:val="00DD7936"/>
    <w:rsid w:val="00E16019"/>
    <w:rsid w:val="00EB1F4E"/>
    <w:rsid w:val="00F525BE"/>
    <w:rsid w:val="00FA6BD1"/>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EC35"/>
  <w15:docId w15:val="{4E724CBB-A9EE-468D-B00A-64BA13F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NoSpacing">
    <w:name w:val="No Spacing"/>
    <w:uiPriority w:val="1"/>
    <w:qFormat/>
    <w:rsid w:val="00EB1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dara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HR</cp:lastModifiedBy>
  <cp:revision>2</cp:revision>
  <cp:lastPrinted>2018-06-22T11:24:00Z</cp:lastPrinted>
  <dcterms:created xsi:type="dcterms:W3CDTF">2020-01-14T15:56:00Z</dcterms:created>
  <dcterms:modified xsi:type="dcterms:W3CDTF">2020-01-14T15:56:00Z</dcterms:modified>
</cp:coreProperties>
</file>